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4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0"/>
        <w:gridCol w:w="2113"/>
        <w:gridCol w:w="4232"/>
      </w:tblGrid>
      <w:tr w14:paraId="3FC54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9495" w:type="dxa"/>
            <w:gridSpan w:val="3"/>
            <w:shd w:val="clear" w:color="auto" w:fill="auto"/>
            <w:vAlign w:val="center"/>
          </w:tcPr>
          <w:p w14:paraId="6F416F3E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方正小标宋简体" w:hAnsi="Times New Roman" w:eastAsia="方正小标宋简体" w:cs="Times New Roman"/>
                <w:b/>
                <w:sz w:val="36"/>
                <w:szCs w:val="32"/>
              </w:rPr>
              <w:t>中标候选人信息表</w:t>
            </w:r>
          </w:p>
        </w:tc>
      </w:tr>
      <w:tr w14:paraId="72218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9495" w:type="dxa"/>
            <w:gridSpan w:val="3"/>
            <w:shd w:val="clear" w:color="auto" w:fill="auto"/>
            <w:vAlign w:val="center"/>
          </w:tcPr>
          <w:p w14:paraId="047901B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第一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中标候选人：宁夏金鸿基建筑工程有限公司</w:t>
            </w:r>
          </w:p>
        </w:tc>
      </w:tr>
      <w:tr w14:paraId="53880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3150" w:type="dxa"/>
            <w:shd w:val="clear" w:color="auto" w:fill="auto"/>
            <w:vAlign w:val="center"/>
          </w:tcPr>
          <w:p w14:paraId="585A574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中标候选人响应招标文件要求的资格能力条件</w:t>
            </w:r>
          </w:p>
        </w:tc>
        <w:tc>
          <w:tcPr>
            <w:tcW w:w="6345" w:type="dxa"/>
            <w:gridSpan w:val="2"/>
            <w:shd w:val="clear" w:color="auto" w:fill="auto"/>
            <w:noWrap/>
            <w:vAlign w:val="center"/>
          </w:tcPr>
          <w:p w14:paraId="2E7262D6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水利水电工程施工总承包贰级资质</w:t>
            </w:r>
          </w:p>
        </w:tc>
      </w:tr>
      <w:tr w14:paraId="2FB3B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3150" w:type="dxa"/>
            <w:vMerge w:val="restart"/>
            <w:shd w:val="clear" w:color="auto" w:fill="auto"/>
            <w:vAlign w:val="center"/>
          </w:tcPr>
          <w:p w14:paraId="7E13B7DA">
            <w:pPr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项目经理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响应招标文件要求的资格能力条件</w:t>
            </w:r>
          </w:p>
        </w:tc>
        <w:tc>
          <w:tcPr>
            <w:tcW w:w="2113" w:type="dxa"/>
            <w:shd w:val="clear" w:color="auto" w:fill="auto"/>
            <w:noWrap/>
            <w:vAlign w:val="center"/>
          </w:tcPr>
          <w:p w14:paraId="0D09C631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姓名</w:t>
            </w:r>
          </w:p>
        </w:tc>
        <w:tc>
          <w:tcPr>
            <w:tcW w:w="4232" w:type="dxa"/>
            <w:shd w:val="clear" w:color="auto" w:fill="auto"/>
            <w:vAlign w:val="center"/>
          </w:tcPr>
          <w:p w14:paraId="1FA6DD6D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杨建平</w:t>
            </w:r>
          </w:p>
        </w:tc>
      </w:tr>
      <w:tr w14:paraId="0FA14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3150" w:type="dxa"/>
            <w:vMerge w:val="continue"/>
            <w:shd w:val="clear" w:color="auto" w:fill="auto"/>
            <w:vAlign w:val="center"/>
          </w:tcPr>
          <w:p w14:paraId="7B0759B2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2113" w:type="dxa"/>
            <w:shd w:val="clear" w:color="auto" w:fill="auto"/>
            <w:noWrap/>
            <w:vAlign w:val="center"/>
          </w:tcPr>
          <w:p w14:paraId="1E92AD75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证书名称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编号</w:t>
            </w:r>
          </w:p>
        </w:tc>
        <w:tc>
          <w:tcPr>
            <w:tcW w:w="4232" w:type="dxa"/>
            <w:shd w:val="clear" w:color="auto" w:fill="auto"/>
            <w:vAlign w:val="center"/>
          </w:tcPr>
          <w:p w14:paraId="102070C1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水利水电工程专业二级建造师（宁2642020202102251）；B类安全生产考核合格证书（宁水安B20240000541）</w:t>
            </w:r>
          </w:p>
        </w:tc>
      </w:tr>
      <w:tr w14:paraId="1B060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3150" w:type="dxa"/>
            <w:vMerge w:val="restart"/>
            <w:shd w:val="clear" w:color="auto" w:fill="auto"/>
            <w:vAlign w:val="center"/>
          </w:tcPr>
          <w:p w14:paraId="30482601">
            <w:pPr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技术负责人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响应招标文件要求的资格能力条件</w:t>
            </w:r>
          </w:p>
        </w:tc>
        <w:tc>
          <w:tcPr>
            <w:tcW w:w="2113" w:type="dxa"/>
            <w:shd w:val="clear" w:color="auto" w:fill="auto"/>
            <w:noWrap/>
            <w:vAlign w:val="center"/>
          </w:tcPr>
          <w:p w14:paraId="7898311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姓名</w:t>
            </w:r>
          </w:p>
        </w:tc>
        <w:tc>
          <w:tcPr>
            <w:tcW w:w="4232" w:type="dxa"/>
            <w:shd w:val="clear" w:color="auto" w:fill="auto"/>
            <w:vAlign w:val="center"/>
          </w:tcPr>
          <w:p w14:paraId="1892F36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左荣军</w:t>
            </w:r>
          </w:p>
        </w:tc>
      </w:tr>
      <w:tr w14:paraId="3514D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3150" w:type="dxa"/>
            <w:vMerge w:val="continue"/>
            <w:tcBorders/>
            <w:shd w:val="clear" w:color="auto" w:fill="auto"/>
            <w:vAlign w:val="center"/>
          </w:tcPr>
          <w:p w14:paraId="1C67046C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2113" w:type="dxa"/>
            <w:shd w:val="clear" w:color="auto" w:fill="auto"/>
            <w:noWrap/>
            <w:vAlign w:val="center"/>
          </w:tcPr>
          <w:p w14:paraId="193C89C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证书名称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编号</w:t>
            </w:r>
          </w:p>
        </w:tc>
        <w:tc>
          <w:tcPr>
            <w:tcW w:w="4232" w:type="dxa"/>
            <w:shd w:val="clear" w:color="auto" w:fill="auto"/>
            <w:vAlign w:val="center"/>
          </w:tcPr>
          <w:p w14:paraId="7DB4EEAD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水利专业高级工程师（03011223）</w:t>
            </w:r>
          </w:p>
        </w:tc>
      </w:tr>
      <w:tr w14:paraId="36F36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9495" w:type="dxa"/>
            <w:gridSpan w:val="3"/>
            <w:tcBorders/>
            <w:shd w:val="clear" w:color="auto" w:fill="auto"/>
            <w:vAlign w:val="center"/>
          </w:tcPr>
          <w:p w14:paraId="566A21DA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第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中标候选人：云南坦途建设工程有限公司</w:t>
            </w:r>
          </w:p>
        </w:tc>
      </w:tr>
      <w:tr w14:paraId="14F0C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3150" w:type="dxa"/>
            <w:tcBorders/>
            <w:shd w:val="clear" w:color="auto" w:fill="auto"/>
            <w:vAlign w:val="center"/>
          </w:tcPr>
          <w:p w14:paraId="2C66DC1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中标候选人响应招标文件要求的资格能力条件</w:t>
            </w:r>
          </w:p>
        </w:tc>
        <w:tc>
          <w:tcPr>
            <w:tcW w:w="6345" w:type="dxa"/>
            <w:gridSpan w:val="2"/>
            <w:shd w:val="clear" w:color="auto" w:fill="auto"/>
            <w:noWrap/>
            <w:vAlign w:val="center"/>
          </w:tcPr>
          <w:p w14:paraId="57A3616F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水利水电工程施</w:t>
            </w:r>
            <w:bookmarkStart w:id="0" w:name="_GoBack"/>
            <w:bookmarkEnd w:id="0"/>
            <w:r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工总承包贰级资质</w:t>
            </w:r>
          </w:p>
        </w:tc>
      </w:tr>
      <w:tr w14:paraId="699A8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3150" w:type="dxa"/>
            <w:vMerge w:val="restart"/>
            <w:tcBorders/>
            <w:shd w:val="clear" w:color="auto" w:fill="auto"/>
            <w:vAlign w:val="center"/>
          </w:tcPr>
          <w:p w14:paraId="5EB6E047">
            <w:pPr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项目经理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响应招标文件要求的资格能力条件</w:t>
            </w:r>
          </w:p>
        </w:tc>
        <w:tc>
          <w:tcPr>
            <w:tcW w:w="2113" w:type="dxa"/>
            <w:shd w:val="clear" w:color="auto" w:fill="auto"/>
            <w:noWrap/>
            <w:vAlign w:val="center"/>
          </w:tcPr>
          <w:p w14:paraId="5C03782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姓名</w:t>
            </w:r>
          </w:p>
        </w:tc>
        <w:tc>
          <w:tcPr>
            <w:tcW w:w="4232" w:type="dxa"/>
            <w:shd w:val="clear" w:color="auto" w:fill="auto"/>
            <w:vAlign w:val="center"/>
          </w:tcPr>
          <w:p w14:paraId="66D0CEBD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龚家强</w:t>
            </w:r>
          </w:p>
        </w:tc>
      </w:tr>
      <w:tr w14:paraId="695AB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3150" w:type="dxa"/>
            <w:vMerge w:val="continue"/>
            <w:tcBorders/>
            <w:shd w:val="clear" w:color="auto" w:fill="auto"/>
            <w:vAlign w:val="center"/>
          </w:tcPr>
          <w:p w14:paraId="4A52EE7F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2113" w:type="dxa"/>
            <w:shd w:val="clear" w:color="auto" w:fill="auto"/>
            <w:noWrap/>
            <w:vAlign w:val="center"/>
          </w:tcPr>
          <w:p w14:paraId="34132C6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证书名称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编号</w:t>
            </w:r>
          </w:p>
        </w:tc>
        <w:tc>
          <w:tcPr>
            <w:tcW w:w="4232" w:type="dxa"/>
            <w:shd w:val="clear" w:color="auto" w:fill="auto"/>
            <w:vAlign w:val="center"/>
          </w:tcPr>
          <w:p w14:paraId="08CF9F5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水利水电工程专业二级建造师（云2532022202213756）；B类安全生产考核合格证书（云水安B20260000042）</w:t>
            </w:r>
          </w:p>
        </w:tc>
      </w:tr>
      <w:tr w14:paraId="4C55A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3150" w:type="dxa"/>
            <w:vMerge w:val="restart"/>
            <w:tcBorders/>
            <w:shd w:val="clear" w:color="auto" w:fill="auto"/>
            <w:vAlign w:val="center"/>
          </w:tcPr>
          <w:p w14:paraId="0041839F">
            <w:pPr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技术负责人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响应招标文件要求的资格能力条件</w:t>
            </w:r>
          </w:p>
        </w:tc>
        <w:tc>
          <w:tcPr>
            <w:tcW w:w="2113" w:type="dxa"/>
            <w:shd w:val="clear" w:color="auto" w:fill="auto"/>
            <w:noWrap/>
            <w:vAlign w:val="center"/>
          </w:tcPr>
          <w:p w14:paraId="7265627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姓名</w:t>
            </w:r>
          </w:p>
        </w:tc>
        <w:tc>
          <w:tcPr>
            <w:tcW w:w="4232" w:type="dxa"/>
            <w:shd w:val="clear" w:color="auto" w:fill="auto"/>
            <w:vAlign w:val="center"/>
          </w:tcPr>
          <w:p w14:paraId="3B60AEDF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宋海亮</w:t>
            </w:r>
          </w:p>
        </w:tc>
      </w:tr>
      <w:tr w14:paraId="36E96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3150" w:type="dxa"/>
            <w:vMerge w:val="continue"/>
            <w:tcBorders/>
            <w:shd w:val="clear" w:color="auto" w:fill="auto"/>
            <w:vAlign w:val="center"/>
          </w:tcPr>
          <w:p w14:paraId="4D6D708F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2113" w:type="dxa"/>
            <w:shd w:val="clear" w:color="auto" w:fill="auto"/>
            <w:noWrap/>
            <w:vAlign w:val="center"/>
          </w:tcPr>
          <w:p w14:paraId="3688602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证书名称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编号</w:t>
            </w:r>
          </w:p>
        </w:tc>
        <w:tc>
          <w:tcPr>
            <w:tcW w:w="4232" w:type="dxa"/>
            <w:shd w:val="clear" w:color="auto" w:fill="auto"/>
            <w:vAlign w:val="center"/>
          </w:tcPr>
          <w:p w14:paraId="30E378F8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水利水电工程专业高级工程师（ZGNJ010220210103010）</w:t>
            </w:r>
          </w:p>
        </w:tc>
      </w:tr>
      <w:tr w14:paraId="2EC68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9495" w:type="dxa"/>
            <w:gridSpan w:val="3"/>
            <w:tcBorders/>
            <w:shd w:val="clear" w:color="auto" w:fill="auto"/>
            <w:vAlign w:val="center"/>
          </w:tcPr>
          <w:p w14:paraId="1AD2B08B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第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中标候选人：辽宁汇泽兴邦建设工程有限公司</w:t>
            </w:r>
          </w:p>
        </w:tc>
      </w:tr>
      <w:tr w14:paraId="629FB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3150" w:type="dxa"/>
            <w:tcBorders/>
            <w:shd w:val="clear" w:color="auto" w:fill="auto"/>
            <w:vAlign w:val="center"/>
          </w:tcPr>
          <w:p w14:paraId="1EDAE9C5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中标候选人响应招标文件要求的资格能力条件</w:t>
            </w:r>
          </w:p>
        </w:tc>
        <w:tc>
          <w:tcPr>
            <w:tcW w:w="6345" w:type="dxa"/>
            <w:gridSpan w:val="2"/>
            <w:shd w:val="clear" w:color="auto" w:fill="auto"/>
            <w:noWrap/>
            <w:vAlign w:val="center"/>
          </w:tcPr>
          <w:p w14:paraId="23E9170D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水利水电工程施工总承包贰级资质</w:t>
            </w:r>
          </w:p>
        </w:tc>
      </w:tr>
      <w:tr w14:paraId="591DE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3150" w:type="dxa"/>
            <w:vMerge w:val="restart"/>
            <w:tcBorders/>
            <w:shd w:val="clear" w:color="auto" w:fill="auto"/>
            <w:vAlign w:val="center"/>
          </w:tcPr>
          <w:p w14:paraId="14C935D0">
            <w:pPr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项目经理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响应招标文件要求的资格能力条件</w:t>
            </w:r>
          </w:p>
        </w:tc>
        <w:tc>
          <w:tcPr>
            <w:tcW w:w="2113" w:type="dxa"/>
            <w:shd w:val="clear" w:color="auto" w:fill="auto"/>
            <w:noWrap/>
            <w:vAlign w:val="center"/>
          </w:tcPr>
          <w:p w14:paraId="50F81EF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姓名</w:t>
            </w:r>
          </w:p>
        </w:tc>
        <w:tc>
          <w:tcPr>
            <w:tcW w:w="4232" w:type="dxa"/>
            <w:shd w:val="clear" w:color="auto" w:fill="auto"/>
            <w:vAlign w:val="center"/>
          </w:tcPr>
          <w:p w14:paraId="114EF4FC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白杨</w:t>
            </w:r>
          </w:p>
        </w:tc>
      </w:tr>
      <w:tr w14:paraId="560FC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3150" w:type="dxa"/>
            <w:vMerge w:val="continue"/>
            <w:tcBorders/>
            <w:shd w:val="clear" w:color="auto" w:fill="auto"/>
            <w:vAlign w:val="center"/>
          </w:tcPr>
          <w:p w14:paraId="6F3FEE03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2113" w:type="dxa"/>
            <w:shd w:val="clear" w:color="auto" w:fill="auto"/>
            <w:noWrap/>
            <w:vAlign w:val="center"/>
          </w:tcPr>
          <w:p w14:paraId="111C33B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证书名称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编号</w:t>
            </w:r>
          </w:p>
        </w:tc>
        <w:tc>
          <w:tcPr>
            <w:tcW w:w="4232" w:type="dxa"/>
            <w:shd w:val="clear" w:color="auto" w:fill="auto"/>
            <w:vAlign w:val="center"/>
          </w:tcPr>
          <w:p w14:paraId="7B82D16B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水利水电工程专业二级建造师（辽221171883419）；B类安全生产考核合格证书（辽水安B20180000426）</w:t>
            </w:r>
          </w:p>
        </w:tc>
      </w:tr>
      <w:tr w14:paraId="4B961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3150" w:type="dxa"/>
            <w:vMerge w:val="restart"/>
            <w:tcBorders/>
            <w:shd w:val="clear" w:color="auto" w:fill="auto"/>
            <w:vAlign w:val="center"/>
          </w:tcPr>
          <w:p w14:paraId="23171CD2">
            <w:pPr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技术负责人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响应招标文件要求的资格能力条件</w:t>
            </w:r>
          </w:p>
        </w:tc>
        <w:tc>
          <w:tcPr>
            <w:tcW w:w="2113" w:type="dxa"/>
            <w:shd w:val="clear" w:color="auto" w:fill="auto"/>
            <w:noWrap/>
            <w:vAlign w:val="center"/>
          </w:tcPr>
          <w:p w14:paraId="6146C86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姓名</w:t>
            </w:r>
          </w:p>
        </w:tc>
        <w:tc>
          <w:tcPr>
            <w:tcW w:w="4232" w:type="dxa"/>
            <w:shd w:val="clear" w:color="auto" w:fill="auto"/>
            <w:vAlign w:val="center"/>
          </w:tcPr>
          <w:p w14:paraId="6795A88C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李军</w:t>
            </w:r>
          </w:p>
        </w:tc>
      </w:tr>
      <w:tr w14:paraId="276E6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3150" w:type="dxa"/>
            <w:vMerge w:val="continue"/>
            <w:tcBorders/>
            <w:shd w:val="clear" w:color="auto" w:fill="auto"/>
            <w:vAlign w:val="center"/>
          </w:tcPr>
          <w:p w14:paraId="0A79B84C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2113" w:type="dxa"/>
            <w:shd w:val="clear" w:color="auto" w:fill="auto"/>
            <w:noWrap/>
            <w:vAlign w:val="center"/>
          </w:tcPr>
          <w:p w14:paraId="68499B8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证书名称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编号</w:t>
            </w:r>
          </w:p>
        </w:tc>
        <w:tc>
          <w:tcPr>
            <w:tcW w:w="4232" w:type="dxa"/>
            <w:shd w:val="clear" w:color="auto" w:fill="auto"/>
            <w:vAlign w:val="center"/>
          </w:tcPr>
          <w:p w14:paraId="29D9E6D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水利水电工程专业高级工程师（184106355）</w:t>
            </w:r>
          </w:p>
        </w:tc>
      </w:tr>
    </w:tbl>
    <w:p w14:paraId="04F30955"/>
    <w:p w14:paraId="1DB1BA4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2A70A37-95A9-44C9-803A-C48209ADBFC4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33D8D01-72F0-472D-8A44-4605D2505494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2OTZkNzNlYjczMDVhMWY2MGMxNDhmYjNmMTIxNzAifQ=="/>
  </w:docVars>
  <w:rsids>
    <w:rsidRoot w:val="50DC7720"/>
    <w:rsid w:val="088E5CA1"/>
    <w:rsid w:val="0B6125CB"/>
    <w:rsid w:val="18D3325C"/>
    <w:rsid w:val="228C0A53"/>
    <w:rsid w:val="23E40A13"/>
    <w:rsid w:val="249D459E"/>
    <w:rsid w:val="25E11D44"/>
    <w:rsid w:val="30937A49"/>
    <w:rsid w:val="30AE6631"/>
    <w:rsid w:val="3D037C13"/>
    <w:rsid w:val="40420B44"/>
    <w:rsid w:val="406460C3"/>
    <w:rsid w:val="438E203F"/>
    <w:rsid w:val="4447497A"/>
    <w:rsid w:val="50DC7720"/>
    <w:rsid w:val="513534CB"/>
    <w:rsid w:val="5A144EA7"/>
    <w:rsid w:val="5C8B2C66"/>
    <w:rsid w:val="5C961BA3"/>
    <w:rsid w:val="656D0D0E"/>
    <w:rsid w:val="6E657628"/>
    <w:rsid w:val="77887860"/>
    <w:rsid w:val="77A6318B"/>
    <w:rsid w:val="7B7F61CD"/>
    <w:rsid w:val="7CDE5175"/>
    <w:rsid w:val="7F127358"/>
    <w:rsid w:val="7FC4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/>
      <w:b/>
      <w:sz w:val="32"/>
      <w:szCs w:val="20"/>
    </w:rPr>
  </w:style>
  <w:style w:type="paragraph" w:styleId="2">
    <w:name w:val="heading 3"/>
    <w:basedOn w:val="1"/>
    <w:next w:val="1"/>
    <w:qFormat/>
    <w:uiPriority w:val="0"/>
    <w:pPr>
      <w:keepNext/>
      <w:widowControl/>
      <w:spacing w:before="240" w:after="60"/>
      <w:jc w:val="left"/>
      <w:outlineLvl w:val="2"/>
    </w:pPr>
    <w:rPr>
      <w:rFonts w:ascii="Cambria" w:hAnsi="Cambria" w:eastAsia="宋体" w:cs="宋体"/>
      <w:b/>
      <w:bCs/>
      <w:kern w:val="0"/>
      <w:sz w:val="26"/>
      <w:szCs w:val="26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460</Words>
  <Characters>500</Characters>
  <Lines>0</Lines>
  <Paragraphs>0</Paragraphs>
  <TotalTime>1</TotalTime>
  <ScaleCrop>false</ScaleCrop>
  <LinksUpToDate>false</LinksUpToDate>
  <CharactersWithSpaces>516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2024-02-22T01:48:00Z</dcterms:created>
  <dc:creator>许佳佳</dc:creator>
  <cp:lastModifiedBy>NTKO</cp:lastModifiedBy>
  <dcterms:modified xsi:type="dcterms:W3CDTF">2026-07-27T00:10:47Z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BDEF18F7EF28412ABD8BC3F97FB07DC1_11</vt:lpwstr>
  </property>
  <property fmtid="{D5CDD505-2E9C-101B-9397-08002B2CF9AE}" pid="4" name="KSOTemplateDocerSaveRecord">
    <vt:lpwstr>eyJoZGlkIjoiZGM2OTZkNzNlYjczMDVhMWY2MGMxNDhmYjNmMTIxNzAiLCJ1c2VySWQiOiIzMDgwMDE3MDMifQ==</vt:lpwstr>
  </property>
</Properties>
</file>